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FA" w:rsidRDefault="00D6761A">
      <w:pPr>
        <w:ind w:right="11"/>
        <w:rPr>
          <w:rFonts w:ascii="Times New Roman" w:eastAsia="Times New Roman" w:hAnsi="Times New Roman" w:cs="Times New Roman"/>
          <w:color w:val="000000"/>
          <w:spacing w:val="-7"/>
          <w:sz w:val="24"/>
          <w:shd w:val="clear" w:color="auto" w:fill="FFFFFF"/>
        </w:rPr>
      </w:pPr>
      <w:r>
        <w:rPr>
          <w:rFonts w:ascii="Times New Roman" w:eastAsia="Times New Roman" w:hAnsi="Times New Roman" w:cs="Times New Roman"/>
          <w:color w:val="000000"/>
          <w:spacing w:val="-7"/>
          <w:sz w:val="24"/>
          <w:shd w:val="clear" w:color="auto" w:fill="FFFFFF"/>
        </w:rPr>
        <w:t xml:space="preserve">                                                                                                                                          </w:t>
      </w:r>
      <w:r w:rsidR="003213D8">
        <w:rPr>
          <w:rFonts w:ascii="Times New Roman" w:eastAsia="Times New Roman" w:hAnsi="Times New Roman" w:cs="Times New Roman"/>
          <w:noProof/>
          <w:color w:val="000000"/>
          <w:spacing w:val="-7"/>
          <w:sz w:val="24"/>
          <w:shd w:val="clear" w:color="auto" w:fill="FFFFFF"/>
        </w:rPr>
        <w:drawing>
          <wp:inline distT="0" distB="0" distL="0" distR="0">
            <wp:extent cx="5940425" cy="8475315"/>
            <wp:effectExtent l="0" t="0" r="3175" b="2540"/>
            <wp:docPr id="1" name="Рисунок 1" descr="C:\Users\zav\Pictures\ControlCenter4\Scan\CCI2004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v\Pictures\ControlCenter4\Scan\CCI2004201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r>
        <w:rPr>
          <w:rFonts w:ascii="Times New Roman" w:eastAsia="Times New Roman" w:hAnsi="Times New Roman" w:cs="Times New Roman"/>
          <w:color w:val="000000"/>
          <w:spacing w:val="-7"/>
          <w:sz w:val="24"/>
          <w:shd w:val="clear" w:color="auto" w:fill="FFFFFF"/>
        </w:rPr>
        <w:t xml:space="preserve">                                                     </w:t>
      </w:r>
    </w:p>
    <w:p w:rsidR="003213D8" w:rsidRDefault="00D6761A">
      <w:pPr>
        <w:ind w:right="11"/>
        <w:rPr>
          <w:rFonts w:ascii="Times New Roman" w:eastAsia="Times New Roman" w:hAnsi="Times New Roman" w:cs="Times New Roman"/>
          <w:color w:val="000000"/>
          <w:spacing w:val="-7"/>
          <w:sz w:val="24"/>
          <w:shd w:val="clear" w:color="auto" w:fill="FFFFFF"/>
        </w:rPr>
      </w:pPr>
      <w:r>
        <w:rPr>
          <w:rFonts w:ascii="Times New Roman" w:eastAsia="Times New Roman" w:hAnsi="Times New Roman" w:cs="Times New Roman"/>
          <w:color w:val="000000"/>
          <w:spacing w:val="-7"/>
          <w:sz w:val="24"/>
          <w:shd w:val="clear" w:color="auto" w:fill="FFFFFF"/>
        </w:rPr>
        <w:t xml:space="preserve">                                                                                                                                                </w:t>
      </w:r>
    </w:p>
    <w:p w:rsidR="008B23FA" w:rsidRDefault="00D6761A" w:rsidP="00A71345">
      <w:pPr>
        <w:spacing w:after="0" w:line="240" w:lineRule="auto"/>
        <w:ind w:right="11"/>
        <w:jc w:val="right"/>
        <w:rPr>
          <w:rFonts w:ascii="Times New Roman" w:eastAsia="Times New Roman" w:hAnsi="Times New Roman" w:cs="Times New Roman"/>
          <w:color w:val="000000"/>
          <w:spacing w:val="-7"/>
          <w:sz w:val="24"/>
          <w:shd w:val="clear" w:color="auto" w:fill="FFFFFF"/>
        </w:rPr>
      </w:pPr>
      <w:r>
        <w:rPr>
          <w:rFonts w:ascii="Times New Roman" w:eastAsia="Times New Roman" w:hAnsi="Times New Roman" w:cs="Times New Roman"/>
          <w:color w:val="000000"/>
          <w:spacing w:val="-7"/>
          <w:sz w:val="24"/>
          <w:shd w:val="clear" w:color="auto" w:fill="FFFFFF"/>
        </w:rPr>
        <w:lastRenderedPageBreak/>
        <w:t xml:space="preserve">УТВЕРЖДАЮ                                                 </w:t>
      </w:r>
    </w:p>
    <w:p w:rsidR="008B23FA" w:rsidRDefault="00D6761A" w:rsidP="00A71345">
      <w:pPr>
        <w:spacing w:after="0" w:line="240" w:lineRule="auto"/>
        <w:ind w:right="11"/>
        <w:jc w:val="right"/>
        <w:rPr>
          <w:rFonts w:ascii="Times New Roman" w:eastAsia="Times New Roman" w:hAnsi="Times New Roman" w:cs="Times New Roman"/>
          <w:color w:val="000000"/>
          <w:spacing w:val="-6"/>
          <w:sz w:val="24"/>
          <w:shd w:val="clear" w:color="auto" w:fill="FFFFFF"/>
        </w:rPr>
      </w:pP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r>
      <w:r>
        <w:rPr>
          <w:rFonts w:ascii="Times New Roman" w:eastAsia="Times New Roman" w:hAnsi="Times New Roman" w:cs="Times New Roman"/>
          <w:color w:val="000000"/>
          <w:spacing w:val="-7"/>
          <w:sz w:val="24"/>
          <w:shd w:val="clear" w:color="auto" w:fill="FFFFFF"/>
        </w:rPr>
        <w:tab/>
        <w:t>Заведующий МБДОУ</w:t>
      </w:r>
    </w:p>
    <w:p w:rsidR="008B23FA" w:rsidRDefault="00D6761A" w:rsidP="00A71345">
      <w:pPr>
        <w:spacing w:after="0" w:line="240" w:lineRule="auto"/>
        <w:ind w:right="11"/>
        <w:jc w:val="right"/>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6"/>
          <w:sz w:val="24"/>
          <w:shd w:val="clear" w:color="auto" w:fill="FFFFFF"/>
        </w:rPr>
        <w:tab/>
      </w:r>
      <w:r>
        <w:rPr>
          <w:rFonts w:ascii="Times New Roman" w:eastAsia="Times New Roman" w:hAnsi="Times New Roman" w:cs="Times New Roman"/>
          <w:color w:val="000000"/>
          <w:spacing w:val="-6"/>
          <w:sz w:val="24"/>
          <w:shd w:val="clear" w:color="auto" w:fill="FFFFFF"/>
        </w:rPr>
        <w:tab/>
      </w:r>
      <w:r>
        <w:rPr>
          <w:rFonts w:ascii="Times New Roman" w:eastAsia="Times New Roman" w:hAnsi="Times New Roman" w:cs="Times New Roman"/>
          <w:color w:val="000000"/>
          <w:spacing w:val="-6"/>
          <w:sz w:val="24"/>
          <w:shd w:val="clear" w:color="auto" w:fill="FFFFFF"/>
        </w:rPr>
        <w:tab/>
      </w:r>
      <w:r>
        <w:rPr>
          <w:rFonts w:ascii="Times New Roman" w:eastAsia="Times New Roman" w:hAnsi="Times New Roman" w:cs="Times New Roman"/>
          <w:color w:val="000000"/>
          <w:spacing w:val="-6"/>
          <w:sz w:val="24"/>
          <w:shd w:val="clear" w:color="auto" w:fill="FFFFFF"/>
        </w:rPr>
        <w:tab/>
      </w:r>
      <w:r>
        <w:rPr>
          <w:rFonts w:ascii="Times New Roman" w:eastAsia="Times New Roman" w:hAnsi="Times New Roman" w:cs="Times New Roman"/>
          <w:color w:val="000000"/>
          <w:spacing w:val="-6"/>
          <w:sz w:val="24"/>
          <w:shd w:val="clear" w:color="auto" w:fill="FFFFFF"/>
        </w:rPr>
        <w:tab/>
      </w:r>
      <w:r>
        <w:rPr>
          <w:rFonts w:ascii="Times New Roman" w:eastAsia="Times New Roman" w:hAnsi="Times New Roman" w:cs="Times New Roman"/>
          <w:color w:val="000000"/>
          <w:spacing w:val="-6"/>
          <w:sz w:val="24"/>
          <w:shd w:val="clear" w:color="auto" w:fill="FFFFFF"/>
        </w:rPr>
        <w:tab/>
        <w:t>детский сад№5</w:t>
      </w:r>
    </w:p>
    <w:p w:rsidR="008B23FA" w:rsidRDefault="00D6761A" w:rsidP="00A71345">
      <w:pPr>
        <w:spacing w:after="0" w:line="240" w:lineRule="auto"/>
        <w:ind w:right="11"/>
        <w:jc w:val="right"/>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t xml:space="preserve">                                    </w:t>
      </w:r>
      <w:proofErr w:type="spellStart"/>
      <w:r>
        <w:rPr>
          <w:rFonts w:ascii="Times New Roman" w:eastAsia="Times New Roman" w:hAnsi="Times New Roman" w:cs="Times New Roman"/>
          <w:color w:val="000000"/>
          <w:spacing w:val="-1"/>
          <w:sz w:val="24"/>
          <w:shd w:val="clear" w:color="auto" w:fill="FFFFFF"/>
        </w:rPr>
        <w:t>Е.С.Сафонова</w:t>
      </w:r>
      <w:proofErr w:type="spellEnd"/>
      <w:r>
        <w:rPr>
          <w:rFonts w:ascii="Times New Roman" w:eastAsia="Times New Roman" w:hAnsi="Times New Roman" w:cs="Times New Roman"/>
          <w:color w:val="000000"/>
          <w:spacing w:val="-1"/>
          <w:sz w:val="24"/>
          <w:shd w:val="clear" w:color="auto" w:fill="FFFFFF"/>
        </w:rPr>
        <w:tab/>
        <w:t>_______________________</w:t>
      </w:r>
    </w:p>
    <w:p w:rsidR="008B23FA" w:rsidRDefault="00D6761A" w:rsidP="00A71345">
      <w:pPr>
        <w:spacing w:after="0" w:line="240" w:lineRule="auto"/>
        <w:ind w:right="11"/>
        <w:jc w:val="right"/>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r>
      <w:r>
        <w:rPr>
          <w:rFonts w:ascii="Times New Roman" w:eastAsia="Times New Roman" w:hAnsi="Times New Roman" w:cs="Times New Roman"/>
          <w:color w:val="000000"/>
          <w:spacing w:val="-1"/>
          <w:sz w:val="24"/>
          <w:shd w:val="clear" w:color="auto" w:fill="FFFFFF"/>
        </w:rPr>
        <w:tab/>
        <w:t>«___» ___________ 20__г.</w:t>
      </w:r>
    </w:p>
    <w:p w:rsidR="00B17D0C" w:rsidRDefault="00B17D0C" w:rsidP="00A71345">
      <w:pPr>
        <w:spacing w:after="0" w:line="240" w:lineRule="auto"/>
        <w:ind w:right="11"/>
        <w:jc w:val="right"/>
        <w:rPr>
          <w:rFonts w:ascii="Times New Roman" w:eastAsia="Times New Roman" w:hAnsi="Times New Roman" w:cs="Times New Roman"/>
          <w:color w:val="000000"/>
          <w:spacing w:val="-1"/>
          <w:sz w:val="24"/>
          <w:shd w:val="clear" w:color="auto" w:fill="FFFFFF"/>
        </w:rPr>
      </w:pPr>
    </w:p>
    <w:p w:rsidR="00B17D0C" w:rsidRDefault="00B17D0C" w:rsidP="00B17D0C">
      <w:pPr>
        <w:spacing w:after="0" w:line="240" w:lineRule="auto"/>
        <w:ind w:right="11"/>
        <w:jc w:val="right"/>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5" o:title=""/>
            <o:lock v:ext="edit" ungrouping="t" rotation="t" cropping="t" verticies="t" text="t" grouping="t"/>
            <o:signatureline v:ext="edit" id="{BFBFD6D5-336F-4D44-A115-6E26B3C2B97C}" provid="{00000000-0000-0000-0000-000000000000}" o:suggestedsigner="Сафонова Евгения Сергеевна" o:suggestedsigner2="заведующий" issignatureline="t"/>
          </v:shape>
        </w:pict>
      </w:r>
      <w:r>
        <w:rPr>
          <w:rFonts w:ascii="Times New Roman" w:eastAsia="Times New Roman" w:hAnsi="Times New Roman" w:cs="Times New Roman"/>
          <w:color w:val="000000"/>
          <w:spacing w:val="-1"/>
          <w:sz w:val="24"/>
          <w:shd w:val="clear" w:color="auto" w:fill="FFFFFF"/>
        </w:rPr>
        <w:t xml:space="preserve">   </w:t>
      </w:r>
      <w:bookmarkStart w:id="0" w:name="_GoBack"/>
      <w:bookmarkEnd w:id="0"/>
    </w:p>
    <w:p w:rsidR="00B17D0C" w:rsidRDefault="00B17D0C" w:rsidP="00A71345">
      <w:pPr>
        <w:spacing w:after="0" w:line="240" w:lineRule="auto"/>
        <w:ind w:right="11"/>
        <w:jc w:val="right"/>
        <w:rPr>
          <w:rFonts w:ascii="Times New Roman" w:eastAsia="Times New Roman" w:hAnsi="Times New Roman" w:cs="Times New Roman"/>
          <w:color w:val="000000"/>
          <w:spacing w:val="-1"/>
          <w:sz w:val="24"/>
          <w:shd w:val="clear" w:color="auto" w:fill="FFFFFF"/>
        </w:rPr>
      </w:pPr>
    </w:p>
    <w:p w:rsidR="008B23FA" w:rsidRDefault="00D6761A">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ПОЛОЖЕНИЕ </w:t>
      </w:r>
    </w:p>
    <w:p w:rsidR="008B23FA" w:rsidRDefault="00D6761A" w:rsidP="00A71345">
      <w:pPr>
        <w:jc w:val="center"/>
        <w:rPr>
          <w:rFonts w:ascii="Times New Roman" w:eastAsia="Times New Roman" w:hAnsi="Times New Roman" w:cs="Times New Roman"/>
          <w:sz w:val="24"/>
        </w:rPr>
      </w:pPr>
      <w:r>
        <w:rPr>
          <w:rFonts w:ascii="Times New Roman" w:eastAsia="Times New Roman" w:hAnsi="Times New Roman" w:cs="Times New Roman"/>
          <w:b/>
          <w:sz w:val="24"/>
        </w:rPr>
        <w:t>о дополнительных платных образовательных услугах</w:t>
      </w:r>
      <w:r>
        <w:rPr>
          <w:rFonts w:ascii="Times New Roman" w:eastAsia="Times New Roman" w:hAnsi="Times New Roman" w:cs="Times New Roman"/>
          <w:sz w:val="24"/>
        </w:rPr>
        <w:t xml:space="preserve"> </w:t>
      </w:r>
    </w:p>
    <w:p w:rsidR="008B23FA" w:rsidRDefault="00D6761A">
      <w:pPr>
        <w:jc w:val="both"/>
        <w:rPr>
          <w:rFonts w:ascii="Times New Roman" w:eastAsia="Times New Roman" w:hAnsi="Times New Roman" w:cs="Times New Roman"/>
          <w:b/>
          <w:sz w:val="24"/>
        </w:rPr>
      </w:pPr>
      <w:r>
        <w:rPr>
          <w:rFonts w:ascii="Times New Roman" w:eastAsia="Times New Roman" w:hAnsi="Times New Roman" w:cs="Times New Roman"/>
          <w:b/>
          <w:sz w:val="24"/>
        </w:rPr>
        <w:t>1. Общие положения</w:t>
      </w:r>
    </w:p>
    <w:p w:rsidR="008B23FA" w:rsidRDefault="00D6761A">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r>
        <w:rPr>
          <w:rFonts w:ascii="Times New Roman" w:eastAsia="Times New Roman" w:hAnsi="Times New Roman" w:cs="Times New Roman"/>
          <w:sz w:val="24"/>
          <w:shd w:val="clear" w:color="auto" w:fill="FFFFFF"/>
        </w:rPr>
        <w:t>Настоящее положение разработано на основе Закона РФ «</w:t>
      </w:r>
      <w:hyperlink r:id="rId6">
        <w:r>
          <w:rPr>
            <w:rFonts w:ascii="Times New Roman" w:eastAsia="Times New Roman" w:hAnsi="Times New Roman" w:cs="Times New Roman"/>
            <w:color w:val="0000FF"/>
            <w:sz w:val="24"/>
            <w:u w:val="single"/>
            <w:shd w:val="clear" w:color="auto" w:fill="FFFFFF"/>
          </w:rPr>
          <w:t>Об образовании»</w:t>
        </w:r>
      </w:hyperlink>
      <w:r>
        <w:rPr>
          <w:rFonts w:ascii="Times New Roman" w:eastAsia="Times New Roman" w:hAnsi="Times New Roman" w:cs="Times New Roman"/>
          <w:sz w:val="24"/>
          <w:shd w:val="clear" w:color="auto" w:fill="FFFFFF"/>
        </w:rPr>
        <w:t xml:space="preserve">,  приказа  </w:t>
      </w:r>
      <w:proofErr w:type="spellStart"/>
      <w:r>
        <w:rPr>
          <w:rFonts w:ascii="Times New Roman" w:eastAsia="Times New Roman" w:hAnsi="Times New Roman" w:cs="Times New Roman"/>
          <w:sz w:val="24"/>
          <w:shd w:val="clear" w:color="auto" w:fill="FFFFFF"/>
        </w:rPr>
        <w:t>Минобрнауки</w:t>
      </w:r>
      <w:proofErr w:type="spellEnd"/>
      <w:r>
        <w:rPr>
          <w:rFonts w:ascii="Times New Roman" w:eastAsia="Times New Roman" w:hAnsi="Times New Roman" w:cs="Times New Roman"/>
          <w:sz w:val="24"/>
          <w:shd w:val="clear" w:color="auto" w:fill="FFFFFF"/>
        </w:rPr>
        <w:t xml:space="preserve"> РФ от 17.10.2013 г. №1155 «Об утверждении федерального государственного образовательного стандарта дошкольного образования» (зарегистрировано в Минюсте РФ 14.11.2013 г., регистрационный № 30384,</w:t>
      </w:r>
      <w:r>
        <w:rPr>
          <w:rFonts w:ascii="Times New Roman" w:eastAsia="Times New Roman" w:hAnsi="Times New Roman" w:cs="Times New Roman"/>
          <w:sz w:val="24"/>
        </w:rPr>
        <w:t xml:space="preserve"> </w:t>
      </w:r>
      <w:hyperlink r:id="rId7">
        <w:r>
          <w:rPr>
            <w:rFonts w:ascii="Times New Roman" w:eastAsia="Times New Roman" w:hAnsi="Times New Roman" w:cs="Times New Roman"/>
            <w:color w:val="0000FF"/>
            <w:sz w:val="24"/>
            <w:u w:val="single"/>
          </w:rPr>
          <w:t>Правил </w:t>
        </w:r>
      </w:hyperlink>
      <w:r>
        <w:rPr>
          <w:rFonts w:ascii="Times New Roman" w:eastAsia="Times New Roman" w:hAnsi="Times New Roman" w:cs="Times New Roman"/>
          <w:sz w:val="24"/>
        </w:rPr>
        <w:t>оказания платных образовательных услуг в  сфере дошкольного и общего образования, утвержденными </w:t>
      </w:r>
      <w:hyperlink r:id="rId8">
        <w:r>
          <w:rPr>
            <w:rFonts w:ascii="Times New Roman" w:eastAsia="Times New Roman" w:hAnsi="Times New Roman" w:cs="Times New Roman"/>
            <w:color w:val="0000FF"/>
            <w:sz w:val="24"/>
            <w:u w:val="single"/>
          </w:rPr>
          <w:t>постановлением</w:t>
        </w:r>
      </w:hyperlink>
      <w:r>
        <w:rPr>
          <w:rFonts w:ascii="Times New Roman" w:eastAsia="Times New Roman" w:hAnsi="Times New Roman" w:cs="Times New Roman"/>
          <w:sz w:val="24"/>
        </w:rPr>
        <w:t xml:space="preserve">   Правительства РФ «Об утверждении Правил оказания платных образовательных услуг в сфере образования» от 15.08.2013 г №706, Устава МБДОУ детского сада №5. </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 Понятия, используемые в настоящем  Положении: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3213D8" w:rsidRDefault="003213D8">
      <w:pPr>
        <w:spacing w:line="330" w:lineRule="auto"/>
        <w:jc w:val="both"/>
        <w:rPr>
          <w:rFonts w:ascii="Times New Roman" w:eastAsia="Times New Roman" w:hAnsi="Times New Roman" w:cs="Times New Roman"/>
          <w:color w:val="000000"/>
          <w:sz w:val="24"/>
        </w:rPr>
      </w:pP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"обучающийся" - физическое лицо, осваивающее образовательную программу;</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B23FA" w:rsidRDefault="00D6761A">
      <w:pPr>
        <w:spacing w:line="33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Информация о платных образовательных услугах,</w:t>
      </w:r>
    </w:p>
    <w:p w:rsidR="008B23FA" w:rsidRDefault="00D6761A">
      <w:pPr>
        <w:spacing w:after="180" w:line="33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порядок заключения договоров</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r>
          <w:rPr>
            <w:rFonts w:ascii="Times New Roman" w:eastAsia="Times New Roman" w:hAnsi="Times New Roman" w:cs="Times New Roman"/>
            <w:color w:val="005EA5"/>
            <w:sz w:val="24"/>
            <w:u w:val="single"/>
          </w:rPr>
          <w:t>Законом</w:t>
        </w:r>
      </w:hyperlink>
      <w:r>
        <w:rPr>
          <w:rFonts w:ascii="Times New Roman" w:eastAsia="Times New Roman" w:hAnsi="Times New Roman" w:cs="Times New Roman"/>
          <w:color w:val="000000"/>
          <w:sz w:val="24"/>
        </w:rPr>
        <w:t> Российской Федерации "О защите прав потребителей" и Федеральным </w:t>
      </w:r>
      <w:hyperlink r:id="rId10">
        <w:r>
          <w:rPr>
            <w:rFonts w:ascii="Times New Roman" w:eastAsia="Times New Roman" w:hAnsi="Times New Roman" w:cs="Times New Roman"/>
            <w:color w:val="005EA5"/>
            <w:sz w:val="24"/>
            <w:u w:val="single"/>
          </w:rPr>
          <w:t>законом</w:t>
        </w:r>
      </w:hyperlink>
      <w:r>
        <w:rPr>
          <w:rFonts w:ascii="Times New Roman" w:eastAsia="Times New Roman" w:hAnsi="Times New Roman" w:cs="Times New Roman"/>
          <w:color w:val="000000"/>
          <w:sz w:val="24"/>
        </w:rPr>
        <w:t> "Об образовании в Российской Федерации".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Информация, предусмотренная </w:t>
      </w:r>
      <w:hyperlink r:id="rId11">
        <w:r>
          <w:rPr>
            <w:rFonts w:ascii="Times New Roman" w:eastAsia="Times New Roman" w:hAnsi="Times New Roman" w:cs="Times New Roman"/>
            <w:color w:val="005EA5"/>
            <w:sz w:val="24"/>
            <w:u w:val="single"/>
          </w:rPr>
          <w:t>пунктами 9</w:t>
        </w:r>
      </w:hyperlink>
      <w:r>
        <w:rPr>
          <w:rFonts w:ascii="Times New Roman" w:eastAsia="Times New Roman" w:hAnsi="Times New Roman" w:cs="Times New Roman"/>
          <w:color w:val="000000"/>
          <w:sz w:val="24"/>
        </w:rPr>
        <w:t> и </w:t>
      </w:r>
      <w:hyperlink r:id="rId12">
        <w:r>
          <w:rPr>
            <w:rFonts w:ascii="Times New Roman" w:eastAsia="Times New Roman" w:hAnsi="Times New Roman" w:cs="Times New Roman"/>
            <w:color w:val="005EA5"/>
            <w:sz w:val="24"/>
            <w:u w:val="single"/>
          </w:rPr>
          <w:t>10</w:t>
        </w:r>
      </w:hyperlink>
      <w:r>
        <w:rPr>
          <w:rFonts w:ascii="Times New Roman" w:eastAsia="Times New Roman" w:hAnsi="Times New Roman" w:cs="Times New Roman"/>
          <w:color w:val="000000"/>
          <w:sz w:val="24"/>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 Договор заключается в простой письменной форме и содержит следующие сведения: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 место нахождения или место жительства исполнителя;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наименование или фамилия, имя, отчество (при наличии) заказчика, телефон заказчика;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 место нахождения или место жительства заказчика;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ж) права, обязанности и ответственность исполнителя, заказчика и обучающегося;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 полная стоимость образовательных услуг, порядок их оплаты;</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 форма обучения;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 сроки освоения образовательной программы (продолжительность обучения);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 порядок изменения и расторжения договора;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 другие необходимые сведения, связанные со спецификой оказываемых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8B23FA" w:rsidRDefault="00D6761A">
      <w:pPr>
        <w:spacing w:line="33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Ответственность исполнителя и заказчика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безвозмездного оказания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 соразмерного уменьшения стоимости оказанных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потребовать уменьшения стоимости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 расторгнуть договор.</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 По инициативе исполнителя договор может быть расторгнут в одностороннем порядке в следующем случае:</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применение к обучающемуся, достигшему возраста 15 лет, отчисления как меры дисциплинарного взыскания;</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 просрочка оплаты стоимости платных образовательных услуг;</w:t>
      </w:r>
    </w:p>
    <w:p w:rsidR="008B23FA" w:rsidRDefault="00D6761A">
      <w:pPr>
        <w:spacing w:line="33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B23FA" w:rsidRDefault="008B23FA">
      <w:pPr>
        <w:jc w:val="both"/>
        <w:rPr>
          <w:rFonts w:ascii="Times New Roman" w:eastAsia="Times New Roman" w:hAnsi="Times New Roman" w:cs="Times New Roman"/>
          <w:sz w:val="24"/>
        </w:rPr>
      </w:pPr>
    </w:p>
    <w:p w:rsidR="008B23FA" w:rsidRDefault="008B23FA">
      <w:pPr>
        <w:jc w:val="both"/>
        <w:rPr>
          <w:rFonts w:ascii="Times New Roman" w:eastAsia="Times New Roman" w:hAnsi="Times New Roman" w:cs="Times New Roman"/>
          <w:sz w:val="24"/>
        </w:rPr>
      </w:pPr>
    </w:p>
    <w:p w:rsidR="008B23FA" w:rsidRDefault="008B23FA">
      <w:pPr>
        <w:rPr>
          <w:rFonts w:ascii="Times New Roman" w:eastAsia="Times New Roman" w:hAnsi="Times New Roman" w:cs="Times New Roman"/>
          <w:sz w:val="24"/>
        </w:rPr>
      </w:pPr>
    </w:p>
    <w:sectPr w:rsidR="008B2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FA"/>
    <w:rsid w:val="003213D8"/>
    <w:rsid w:val="008B23FA"/>
    <w:rsid w:val="00A71345"/>
    <w:rsid w:val="00B17D0C"/>
    <w:rsid w:val="00D6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44983-D8C9-40DE-BA49-F36A2E90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348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se.garant.ru/183488/" TargetMode="External"/><Relationship Id="rId12" Type="http://schemas.openxmlformats.org/officeDocument/2006/relationships/hyperlink" Target="http://legalacts.ru/doc/postanovlenie-pravitelstva-rf-ot-15082013-n-7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0164235/4/" TargetMode="External"/><Relationship Id="rId11" Type="http://schemas.openxmlformats.org/officeDocument/2006/relationships/hyperlink" Target="http://legalacts.ru/doc/postanovlenie-pravitelstva-rf-ot-15082013-n-706/" TargetMode="External"/><Relationship Id="rId5" Type="http://schemas.openxmlformats.org/officeDocument/2006/relationships/image" Target="media/image2.emf"/><Relationship Id="rId10" Type="http://schemas.openxmlformats.org/officeDocument/2006/relationships/hyperlink" Target="http://legalacts.ru/doc/273_FZ-ob-obrazovanii/glava-3/statja-32/" TargetMode="External"/><Relationship Id="rId4" Type="http://schemas.openxmlformats.org/officeDocument/2006/relationships/image" Target="media/image1.jpeg"/><Relationship Id="rId9" Type="http://schemas.openxmlformats.org/officeDocument/2006/relationships/hyperlink" Target="http://legalacts.ru/doc/ZZPP/glava-i/statja-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dYKmy25Px8UXE1x03EvUucjDiupn3fLgUiBKsHFXjLc=</DigestValue>
    </Reference>
    <Reference Type="http://www.w3.org/2000/09/xmldsig#Object" URI="#idOfficeObject">
      <DigestMethod Algorithm="urn:ietf:params:xml:ns:cpxmlsec:algorithms:gostr34112012-256"/>
      <DigestValue>O22XZ5VedS8j5lPffOfeD4RZC/vabItx0esG70dXLqA=</DigestValue>
    </Reference>
    <Reference Type="http://uri.etsi.org/01903#SignedProperties" URI="#idSignedProperties">
      <Transforms>
        <Transform Algorithm="http://www.w3.org/TR/2001/REC-xml-c14n-20010315"/>
      </Transforms>
      <DigestMethod Algorithm="urn:ietf:params:xml:ns:cpxmlsec:algorithms:gostr34112012-256"/>
      <DigestValue>ExAD/zgFhCecPk4ibgb3H1L1fGoOzIm49g0Zwkyyf3E=</DigestValue>
    </Reference>
  </SignedInfo>
  <SignatureValue>FwCF63nMBec5PIAFoc9JDrlsC9mb6QuR79VplmD2wu3lnGWuJjojgFmagRzVlLV7
qM7Uz9KSTf8oAv31UdlegA==</SignatureValue>
  <KeyInfo>
    <X509Data>
      <X509Certificate>MIIKoDCCCk2gAwIBAgIUEJLFEjr6qNK++f+NTOjy00Pgp7owCgYIKoUDBwEBAwIw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jNC90L7QtSDQutCw0LfQvdCw0YfQtdC50YHRgtCy0L4wHhcNMjAwODI4MDEzODUx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AQae1zYDBAEOBg0qhQMDPZ7XNgEGAwUBBg0qhQMDPZ7XNgEGAwUCBgcqhQMDgXsB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xih+DfGmIXhaMI8yZ8tl9eg4Mfc=</DigestValue>
      </Reference>
      <Reference URI="/word/document.xml?ContentType=application/vnd.openxmlformats-officedocument.wordprocessingml.document.main+xml">
        <DigestMethod Algorithm="http://www.w3.org/2000/09/xmldsig#sha1"/>
        <DigestValue>25TTt0u/AioRcQHGwnSRwNh9dAU=</DigestValue>
      </Reference>
      <Reference URI="/word/fontTable.xml?ContentType=application/vnd.openxmlformats-officedocument.wordprocessingml.fontTable+xml">
        <DigestMethod Algorithm="http://www.w3.org/2000/09/xmldsig#sha1"/>
        <DigestValue>f3husq1hP5vodNlaz68W33GHbX4=</DigestValue>
      </Reference>
      <Reference URI="/word/media/image1.jpeg?ContentType=image/jpeg">
        <DigestMethod Algorithm="http://www.w3.org/2000/09/xmldsig#sha1"/>
        <DigestValue>EFLYl+PqeoSpzugvjtOXbM98hPw=</DigestValue>
      </Reference>
      <Reference URI="/word/media/image2.emf?ContentType=image/x-emf">
        <DigestMethod Algorithm="http://www.w3.org/2000/09/xmldsig#sha1"/>
        <DigestValue>n1D5CXGWbcwyFz6aOmp6kccu1UA=</DigestValue>
      </Reference>
      <Reference URI="/word/settings.xml?ContentType=application/vnd.openxmlformats-officedocument.wordprocessingml.settings+xml">
        <DigestMethod Algorithm="http://www.w3.org/2000/09/xmldsig#sha1"/>
        <DigestValue>eZPGoi8Ac5N0kzSMwvYOZpUGaH8=</DigestValue>
      </Reference>
      <Reference URI="/word/styles.xml?ContentType=application/vnd.openxmlformats-officedocument.wordprocessingml.styles+xml">
        <DigestMethod Algorithm="http://www.w3.org/2000/09/xmldsig#sha1"/>
        <DigestValue>lplphPl8QkQdxGXbczrvztgB24I=</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iVuuJhIkl6lTZDGuAOXzYaV9zac=</DigestValue>
      </Reference>
    </Manifest>
    <SignatureProperties>
      <SignatureProperty Id="idSignatureTime" Target="#idPackageSignature">
        <mdssi:SignatureTime xmlns:mdssi="http://schemas.openxmlformats.org/package/2006/digital-signature">
          <mdssi:Format>YYYY-MM-DDThh:mm:ssTZD</mdssi:Format>
          <mdssi:Value>2021-02-17T06:22:22Z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2021-02-17T06:22:22Z</xd:SigningTime>
          <xd:SigningCertificate>
            <xd:Cert>
              <xd:CertDigest>
                <DigestMethod Algorithm="http://www.w3.org/2000/09/xmldsig#sha1"/>
                <DigestValue>q9wSCEEDxQ7KOjSomcdavTGFcUM=</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94616928455974786823866994378340431781104232378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6</TotalTime>
  <Pages>7</Pages>
  <Words>1767</Words>
  <Characters>10078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c:creator>
  <cp:lastModifiedBy>D!akov RePack</cp:lastModifiedBy>
  <cp:revision>6</cp:revision>
  <cp:lastPrinted>2018-04-20T01:25:00Z</cp:lastPrinted>
  <dcterms:created xsi:type="dcterms:W3CDTF">2018-04-20T01:28:00Z</dcterms:created>
  <dcterms:modified xsi:type="dcterms:W3CDTF">2021-02-17T03:42:00Z</dcterms:modified>
</cp:coreProperties>
</file>